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</w:rPr>
        <w:t>安徽电气工程职业技术学院202</w:t>
      </w:r>
      <w:r>
        <w:rPr>
          <w:rFonts w:hint="eastAsia" w:eastAsiaTheme="minorEastAsia"/>
          <w:b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b/>
          <w:sz w:val="28"/>
          <w:szCs w:val="28"/>
        </w:rPr>
        <w:t>/202</w:t>
      </w:r>
      <w:r>
        <w:rPr>
          <w:rFonts w:hint="eastAsia" w:eastAsiaTheme="minorEastAsia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eastAsiaTheme="minorEastAsia"/>
          <w:b/>
          <w:sz w:val="28"/>
          <w:szCs w:val="28"/>
        </w:rPr>
        <w:t>年第</w:t>
      </w:r>
      <w:r>
        <w:rPr>
          <w:rFonts w:hint="eastAsia" w:eastAsiaTheme="minorEastAsia"/>
          <w:b/>
          <w:sz w:val="28"/>
          <w:szCs w:val="28"/>
          <w:lang w:eastAsia="zh-CN"/>
        </w:rPr>
        <w:t>二</w:t>
      </w:r>
      <w:r>
        <w:rPr>
          <w:rFonts w:hint="eastAsia" w:eastAsiaTheme="minorEastAsia"/>
          <w:b/>
          <w:sz w:val="28"/>
          <w:szCs w:val="28"/>
        </w:rPr>
        <w:t>学期</w:t>
      </w:r>
    </w:p>
    <w:p>
      <w:pPr>
        <w:jc w:val="center"/>
        <w:rPr>
          <w:rFonts w:hint="eastAsia"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</w:rPr>
        <w:t>应用文写作期末大型作业</w:t>
      </w:r>
    </w:p>
    <w:p>
      <w:pPr>
        <w:jc w:val="center"/>
        <w:rPr>
          <w:rFonts w:hint="eastAsia" w:eastAsiaTheme="minorEastAsia"/>
          <w:b/>
        </w:rPr>
      </w:pPr>
      <w:r>
        <w:rPr>
          <w:rFonts w:hint="eastAsia" w:eastAsiaTheme="minorEastAsia"/>
          <w:b/>
        </w:rPr>
        <w:t>学号：           班级：                   姓名：                分数：</w:t>
      </w:r>
    </w:p>
    <w:p>
      <w:pPr>
        <w:jc w:val="left"/>
        <w:rPr>
          <w:rFonts w:hint="eastAsia" w:eastAsiaTheme="minorEastAsia"/>
        </w:rPr>
      </w:pPr>
    </w:p>
    <w:p>
      <w:pPr>
        <w:jc w:val="left"/>
        <w:rPr>
          <w:rFonts w:hint="eastAsia" w:eastAsiaTheme="minorEastAsia"/>
          <w:b/>
        </w:rPr>
      </w:pPr>
      <w:r>
        <w:rPr>
          <w:rFonts w:hint="eastAsia" w:eastAsiaTheme="minorEastAsia"/>
          <w:b/>
        </w:rPr>
        <w:t>一、改错（20分，每题10分。）</w:t>
      </w:r>
    </w:p>
    <w:p>
      <w:pPr>
        <w:adjustRightInd w:val="0"/>
        <w:snapToGrid w:val="0"/>
        <w:spacing w:line="360" w:lineRule="auto"/>
        <w:ind w:left="210" w:leftChars="100" w:firstLine="208" w:firstLineChars="99"/>
        <w:rPr>
          <w:rFonts w:eastAsiaTheme="minorEastAsia"/>
          <w:b/>
          <w:bCs/>
        </w:rPr>
      </w:pPr>
      <w:r>
        <w:rPr>
          <w:rFonts w:hint="eastAsia"/>
          <w:b/>
          <w:bCs/>
        </w:rPr>
        <w:t xml:space="preserve">                    </w:t>
      </w:r>
    </w:p>
    <w:p>
      <w:pPr>
        <w:adjustRightInd w:val="0"/>
        <w:snapToGrid w:val="0"/>
        <w:spacing w:line="360" w:lineRule="auto"/>
        <w:ind w:left="210" w:leftChars="100"/>
        <w:rPr>
          <w:rFonts w:hint="eastAsia" w:eastAsiaTheme="minorEastAsia"/>
        </w:rPr>
      </w:pPr>
      <w:r>
        <w:rPr>
          <w:rFonts w:hint="eastAsia" w:eastAsiaTheme="minorEastAsia"/>
          <w:b/>
          <w:bCs/>
        </w:rPr>
        <w:t>1.</w:t>
      </w:r>
      <w:r>
        <w:rPr>
          <w:rFonts w:hint="eastAsia"/>
        </w:rPr>
        <w:t xml:space="preserve">          </w:t>
      </w:r>
      <w:r>
        <w:rPr>
          <w:rFonts w:hint="eastAsia" w:eastAsiaTheme="minorEastAsia"/>
        </w:rPr>
        <w:t>借</w:t>
      </w:r>
      <w:r>
        <w:rPr>
          <w:rFonts w:hint="eastAsia"/>
        </w:rPr>
        <w:t xml:space="preserve">条                                  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hint="eastAsia" w:eastAsiaTheme="minorEastAsia"/>
        </w:rPr>
      </w:pPr>
      <w:r>
        <w:rPr>
          <w:rFonts w:hint="eastAsia" w:eastAsia="宋体" w:cs="宋体"/>
        </w:rPr>
        <w:t>今借王方同志</w:t>
      </w:r>
      <w:r>
        <w:rPr>
          <w:rFonts w:hint="eastAsia"/>
        </w:rPr>
        <w:t>2000</w:t>
      </w:r>
      <w:r>
        <w:rPr>
          <w:rFonts w:hint="eastAsia" w:eastAsia="宋体" w:cs="宋体"/>
        </w:rPr>
        <w:t>元整。</w:t>
      </w:r>
      <w:r>
        <w:rPr>
          <w:rFonts w:hint="eastAsia"/>
        </w:rPr>
        <w:t xml:space="preserve">                        </w:t>
      </w:r>
    </w:p>
    <w:p>
      <w:pPr>
        <w:adjustRightInd w:val="0"/>
        <w:snapToGrid w:val="0"/>
        <w:spacing w:line="360" w:lineRule="auto"/>
        <w:ind w:left="210" w:leftChars="100"/>
        <w:rPr>
          <w:rFonts w:hint="eastAsia" w:eastAsiaTheme="minorEastAsia"/>
        </w:rPr>
      </w:pPr>
      <w:r>
        <w:rPr>
          <w:rFonts w:hint="eastAsia"/>
        </w:rPr>
        <w:t xml:space="preserve">              </w:t>
      </w:r>
      <w:r>
        <w:rPr>
          <w:rFonts w:hint="eastAsia" w:eastAsia="宋体" w:cs="宋体"/>
        </w:rPr>
        <w:t>借款人：</w:t>
      </w:r>
      <w:r>
        <w:rPr>
          <w:rFonts w:hint="eastAsia"/>
        </w:rPr>
        <w:t xml:space="preserve"> </w:t>
      </w:r>
    </w:p>
    <w:p>
      <w:pPr>
        <w:adjustRightInd w:val="0"/>
        <w:snapToGrid w:val="0"/>
        <w:spacing w:line="360" w:lineRule="auto"/>
        <w:ind w:left="210" w:leftChars="100"/>
        <w:rPr>
          <w:rFonts w:hint="eastAsia" w:eastAsiaTheme="minorEastAsia"/>
        </w:rPr>
      </w:pPr>
    </w:p>
    <w:p>
      <w:pPr>
        <w:adjustRightInd w:val="0"/>
        <w:snapToGrid w:val="0"/>
        <w:spacing w:line="360" w:lineRule="auto"/>
        <w:ind w:left="210" w:leftChars="100"/>
        <w:rPr>
          <w:rFonts w:hint="eastAsia" w:eastAsia="宋体" w:cs="宋体"/>
        </w:rPr>
      </w:pPr>
      <w:r>
        <w:rPr>
          <w:rFonts w:hint="eastAsia" w:eastAsiaTheme="minorEastAsia"/>
          <w:b/>
          <w:bCs/>
        </w:rPr>
        <w:t>2.</w:t>
      </w:r>
      <w:r>
        <w:rPr>
          <w:rFonts w:hint="eastAsia"/>
          <w:b/>
          <w:bCs/>
        </w:rPr>
        <w:t xml:space="preserve"> </w:t>
      </w:r>
      <w:r>
        <w:rPr>
          <w:rFonts w:hint="eastAsia" w:eastAsiaTheme="minorEastAsia"/>
        </w:rPr>
        <w:t xml:space="preserve">      </w:t>
      </w:r>
      <w:r>
        <w:rPr>
          <w:rFonts w:hint="eastAsia" w:eastAsia="宋体" w:cs="宋体"/>
        </w:rPr>
        <w:t>请假条</w:t>
      </w:r>
    </w:p>
    <w:p>
      <w:pPr>
        <w:adjustRightInd w:val="0"/>
        <w:snapToGrid w:val="0"/>
        <w:spacing w:line="360" w:lineRule="auto"/>
        <w:ind w:left="210" w:leftChars="100"/>
        <w:rPr>
          <w:rFonts w:hint="eastAsia" w:eastAsiaTheme="minorEastAsia"/>
        </w:rPr>
      </w:pPr>
      <w:r>
        <w:rPr>
          <w:rFonts w:hint="eastAsia"/>
        </w:rPr>
        <w:t xml:space="preserve">老李：我因病故请假3天。                                 </w:t>
      </w:r>
    </w:p>
    <w:p>
      <w:pPr>
        <w:jc w:val="left"/>
        <w:rPr>
          <w:rFonts w:hint="eastAsia" w:eastAsia="宋体" w:cs="宋体"/>
        </w:rPr>
      </w:pPr>
      <w:r>
        <w:rPr>
          <w:rFonts w:hint="eastAsia" w:eastAsiaTheme="minorEastAsia"/>
        </w:rPr>
        <w:t xml:space="preserve">    </w:t>
      </w:r>
      <w:r>
        <w:rPr>
          <w:rFonts w:hint="eastAsia" w:eastAsia="宋体" w:cs="宋体"/>
        </w:rPr>
        <w:t>此致 敬礼</w:t>
      </w:r>
      <w:r>
        <w:rPr>
          <w:rFonts w:hint="eastAsia" w:eastAsiaTheme="minorEastAsia"/>
        </w:rPr>
        <w:t xml:space="preserve">              </w:t>
      </w:r>
    </w:p>
    <w:p>
      <w:pPr>
        <w:adjustRightInd w:val="0"/>
        <w:snapToGrid w:val="0"/>
        <w:spacing w:line="360" w:lineRule="auto"/>
        <w:ind w:left="210" w:leftChars="100"/>
        <w:rPr>
          <w:rFonts w:hint="eastAsia"/>
        </w:rPr>
      </w:pPr>
      <w:r>
        <w:rPr>
          <w:rFonts w:hint="eastAsia"/>
        </w:rPr>
        <w:t>王小刚4月5日。</w:t>
      </w:r>
    </w:p>
    <w:p>
      <w:pPr>
        <w:jc w:val="left"/>
        <w:rPr>
          <w:rFonts w:hint="eastAsia" w:eastAsia="宋体" w:cs="宋体"/>
        </w:rPr>
      </w:pPr>
    </w:p>
    <w:p>
      <w:pPr>
        <w:jc w:val="left"/>
        <w:rPr>
          <w:rFonts w:hint="eastAsia" w:eastAsia="宋体" w:cs="宋体"/>
          <w:b/>
        </w:rPr>
      </w:pPr>
      <w:r>
        <w:rPr>
          <w:rFonts w:hint="eastAsia" w:eastAsia="宋体" w:cs="宋体"/>
          <w:b/>
        </w:rPr>
        <w:t>二、写作（80分）</w:t>
      </w:r>
    </w:p>
    <w:p>
      <w:pPr>
        <w:jc w:val="left"/>
        <w:rPr>
          <w:rFonts w:hint="eastAsia" w:eastAsia="宋体" w:cs="宋体"/>
          <w:b/>
        </w:rPr>
      </w:pPr>
    </w:p>
    <w:p>
      <w:pPr>
        <w:adjustRightInd w:val="0"/>
        <w:snapToGrid w:val="0"/>
        <w:spacing w:line="360" w:lineRule="auto"/>
        <w:ind w:left="105" w:leftChars="50" w:firstLine="315" w:firstLineChars="150"/>
        <w:jc w:val="left"/>
        <w:rPr>
          <w:rFonts w:ascii="Verdana" w:hAnsi="Verdana"/>
          <w:b/>
          <w:bCs/>
        </w:rPr>
      </w:pPr>
      <w:r>
        <w:rPr>
          <w:rFonts w:hint="eastAsia" w:ascii="Verdana" w:hAnsi="Verdana"/>
          <w:b/>
          <w:bCs/>
        </w:rPr>
        <w:t>⒈</w:t>
      </w:r>
      <w:r>
        <w:rPr>
          <w:rFonts w:hint="eastAsia"/>
          <w:b/>
          <w:bCs/>
        </w:rPr>
        <w:t>根据材料，拟写一份会议通知。</w:t>
      </w:r>
      <w:r>
        <w:rPr>
          <w:rFonts w:hint="eastAsia" w:ascii="Verdana" w:hAnsi="Verdana"/>
          <w:b/>
          <w:bCs/>
        </w:rPr>
        <w:t>(</w:t>
      </w:r>
      <w:r>
        <w:rPr>
          <w:rFonts w:hint="eastAsia" w:ascii="Verdana" w:hAnsi="Verdana" w:eastAsiaTheme="minorEastAsia"/>
          <w:b/>
          <w:bCs/>
        </w:rPr>
        <w:t>20</w:t>
      </w:r>
      <w:r>
        <w:rPr>
          <w:rFonts w:hint="eastAsia"/>
          <w:b/>
          <w:bCs/>
        </w:rPr>
        <w:t>分</w:t>
      </w:r>
      <w:r>
        <w:rPr>
          <w:rFonts w:hint="eastAsia" w:ascii="Verdana" w:hAnsi="Verdana"/>
          <w:b/>
          <w:bCs/>
        </w:rPr>
        <w:t>)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/>
        </w:rPr>
        <w:t>全国市场营销协会决定于</w:t>
      </w:r>
      <w:r>
        <w:rPr>
          <w:rFonts w:hint="eastAsia" w:ascii="Verdana" w:hAnsi="Verdana"/>
        </w:rPr>
        <w:t>2011</w:t>
      </w:r>
      <w:r>
        <w:rPr>
          <w:rFonts w:hint="eastAsia"/>
        </w:rPr>
        <w:t>年</w:t>
      </w:r>
      <w:r>
        <w:rPr>
          <w:rFonts w:hint="eastAsia" w:ascii="Verdana" w:hAnsi="Verdana"/>
        </w:rPr>
        <w:t>7</w:t>
      </w:r>
      <w:r>
        <w:rPr>
          <w:rFonts w:hint="eastAsia"/>
        </w:rPr>
        <w:t>月</w:t>
      </w:r>
      <w:r>
        <w:rPr>
          <w:rFonts w:hint="eastAsia" w:ascii="Verdana" w:hAnsi="Verdana"/>
        </w:rPr>
        <w:t>20</w:t>
      </w:r>
      <w:r>
        <w:rPr>
          <w:rFonts w:hint="eastAsia"/>
        </w:rPr>
        <w:t>日至</w:t>
      </w:r>
      <w:r>
        <w:rPr>
          <w:rFonts w:hint="eastAsia" w:ascii="Verdana" w:hAnsi="Verdana"/>
        </w:rPr>
        <w:t>25</w:t>
      </w:r>
      <w:r>
        <w:rPr>
          <w:rFonts w:hint="eastAsia"/>
        </w:rPr>
        <w:t>日在广西壮族自治区南宁市召开一年一度的营销协会年会，于</w:t>
      </w:r>
      <w:r>
        <w:rPr>
          <w:rFonts w:hint="eastAsia" w:ascii="Verdana" w:hAnsi="Verdana"/>
        </w:rPr>
        <w:t>6</w:t>
      </w:r>
      <w:r>
        <w:rPr>
          <w:rFonts w:hint="eastAsia"/>
        </w:rPr>
        <w:t>月</w:t>
      </w:r>
      <w:r>
        <w:rPr>
          <w:rFonts w:hint="eastAsia" w:ascii="Verdana" w:hAnsi="Verdana"/>
        </w:rPr>
        <w:t>10</w:t>
      </w:r>
      <w:r>
        <w:rPr>
          <w:rFonts w:hint="eastAsia"/>
        </w:rPr>
        <w:t>日发出会议通知。会议的内容是研究和探讨当前营销学的有关学术问题和热点问题</w:t>
      </w:r>
      <w:r>
        <w:rPr>
          <w:rFonts w:hint="eastAsia" w:ascii="Verdana" w:hAnsi="Verdana"/>
        </w:rPr>
        <w:t>,</w:t>
      </w:r>
      <w:r>
        <w:rPr>
          <w:rFonts w:hint="eastAsia"/>
        </w:rPr>
        <w:t>全国市场营销协会的会员均可参加，会期为</w:t>
      </w:r>
      <w:r>
        <w:rPr>
          <w:rFonts w:hint="eastAsia" w:ascii="Verdana" w:hAnsi="Verdana"/>
        </w:rPr>
        <w:t>5</w:t>
      </w:r>
      <w:r>
        <w:rPr>
          <w:rFonts w:hint="eastAsia"/>
        </w:rPr>
        <w:t>天，</w:t>
      </w:r>
      <w:r>
        <w:rPr>
          <w:rFonts w:hint="eastAsia" w:ascii="Verdana" w:hAnsi="Verdana"/>
        </w:rPr>
        <w:t>7</w:t>
      </w:r>
      <w:r>
        <w:rPr>
          <w:rFonts w:hint="eastAsia"/>
        </w:rPr>
        <w:t>月</w:t>
      </w:r>
      <w:r>
        <w:rPr>
          <w:rFonts w:hint="eastAsia" w:ascii="Verdana" w:hAnsi="Verdana"/>
        </w:rPr>
        <w:t>20</w:t>
      </w:r>
      <w:r>
        <w:rPr>
          <w:rFonts w:hint="eastAsia"/>
        </w:rPr>
        <w:t>日报到，报到和开会地点是：南宁军区空军招待所。要求：每位与会者于会前半个月交来相关学术论文一篇，会务费自理。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 w:eastAsiaTheme="minorEastAsia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firstLine="420" w:firstLineChars="200"/>
        <w:jc w:val="left"/>
        <w:rPr>
          <w:rFonts w:hint="eastAsia" w:ascii="Verdana" w:hAnsi="Verdana"/>
        </w:rPr>
      </w:pPr>
      <w:r>
        <w:rPr>
          <w:rFonts w:hint="eastAsia"/>
          <w:b/>
          <w:bCs/>
        </w:rPr>
        <w:t>根据材料，撰写条据。</w:t>
      </w:r>
      <w:r>
        <w:rPr>
          <w:rFonts w:hint="eastAsia" w:ascii="Verdana" w:hAnsi="Verdana"/>
          <w:b/>
          <w:bCs/>
        </w:rPr>
        <w:t>(1</w:t>
      </w:r>
      <w:r>
        <w:rPr>
          <w:rFonts w:hint="eastAsia" w:ascii="Verdana" w:hAnsi="Verdana" w:eastAsiaTheme="minorEastAsia"/>
          <w:b/>
          <w:bCs/>
        </w:rPr>
        <w:t>0</w:t>
      </w:r>
      <w:r>
        <w:rPr>
          <w:rFonts w:hint="eastAsia"/>
          <w:b/>
          <w:bCs/>
        </w:rPr>
        <w:t>分</w:t>
      </w:r>
      <w:r>
        <w:rPr>
          <w:rFonts w:hint="eastAsia" w:ascii="Verdana" w:hAnsi="Verdana"/>
          <w:b/>
          <w:bCs/>
        </w:rPr>
        <w:t>)</w:t>
      </w:r>
      <w:r>
        <w:rPr>
          <w:rFonts w:hint="eastAsia" w:ascii="Verdana" w:hAnsi="Verdana"/>
          <w:b/>
          <w:bCs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</w:rPr>
        <w:t>学校校庆，因排练节目需要，需要向系部借一台录音机、一支录音笔，请你代拟单据。</w:t>
      </w:r>
    </w:p>
    <w:p>
      <w:pPr>
        <w:adjustRightInd w:val="0"/>
        <w:snapToGrid w:val="0"/>
        <w:spacing w:line="360" w:lineRule="auto"/>
        <w:jc w:val="left"/>
        <w:rPr>
          <w:rFonts w:hint="eastAsia" w:ascii="Verdana" w:hAnsi="Verdana"/>
        </w:rPr>
      </w:pPr>
      <w:r>
        <w:rPr>
          <w:rFonts w:hint="eastAsia" w:ascii="Verdana" w:hAnsi="Verdana"/>
        </w:rPr>
        <w:t xml:space="preserve"> </w:t>
      </w:r>
    </w:p>
    <w:p>
      <w:pPr>
        <w:jc w:val="left"/>
        <w:rPr>
          <w:rFonts w:hint="eastAsia" w:eastAsia="宋体" w:cs="宋体"/>
          <w:b/>
        </w:rPr>
      </w:pPr>
    </w:p>
    <w:p>
      <w:pPr>
        <w:jc w:val="left"/>
        <w:rPr>
          <w:rFonts w:hint="eastAsia" w:eastAsia="宋体" w:cs="宋体"/>
          <w:b/>
        </w:rPr>
      </w:pPr>
    </w:p>
    <w:p>
      <w:pPr>
        <w:jc w:val="left"/>
        <w:rPr>
          <w:rFonts w:hint="eastAsia" w:eastAsia="宋体" w:cs="宋体"/>
          <w:b/>
        </w:rPr>
      </w:pPr>
    </w:p>
    <w:p>
      <w:pPr>
        <w:jc w:val="left"/>
        <w:rPr>
          <w:rFonts w:hint="eastAsia" w:eastAsia="宋体" w:cs="宋体"/>
          <w:b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⒊撰写一份学习应用文写作的体会。（</w:t>
      </w:r>
      <w:r>
        <w:rPr>
          <w:rFonts w:hint="eastAsia" w:ascii="Verdana" w:hAnsi="Verdana"/>
          <w:b/>
          <w:bCs/>
        </w:rPr>
        <w:t>10</w:t>
      </w:r>
      <w:r>
        <w:rPr>
          <w:rFonts w:hint="eastAsia"/>
          <w:b/>
          <w:bCs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eastAsiaTheme="minor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eastAsiaTheme="minor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eastAsiaTheme="minor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eastAsiaTheme="minor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eastAsiaTheme="minor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eastAsiaTheme="minorEastAsia"/>
          <w:b/>
          <w:bCs/>
        </w:rPr>
      </w:pP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ascii="Verdana" w:hAnsi="Verdana" w:eastAsiaTheme="minorEastAsia"/>
          <w:b/>
          <w:bCs/>
        </w:rPr>
      </w:pPr>
      <w:r>
        <w:rPr>
          <w:rFonts w:hint="eastAsia" w:eastAsiaTheme="minorEastAsia"/>
          <w:b/>
          <w:bCs/>
        </w:rPr>
        <w:t>4.根据</w:t>
      </w:r>
      <w:r>
        <w:rPr>
          <w:rFonts w:hint="eastAsia" w:eastAsiaTheme="minorEastAsia"/>
          <w:b/>
          <w:bCs/>
          <w:lang w:eastAsia="zh-CN"/>
        </w:rPr>
        <w:t>个人</w:t>
      </w:r>
      <w:r>
        <w:rPr>
          <w:rFonts w:hint="eastAsia" w:eastAsiaTheme="minorEastAsia"/>
          <w:b/>
          <w:bCs/>
        </w:rPr>
        <w:t>实际，写一份202</w:t>
      </w:r>
      <w:r>
        <w:rPr>
          <w:rFonts w:hint="eastAsia" w:eastAsiaTheme="minorEastAsia"/>
          <w:b/>
          <w:bCs/>
          <w:lang w:val="en-US" w:eastAsia="zh-CN"/>
        </w:rPr>
        <w:t>1</w:t>
      </w:r>
      <w:r>
        <w:rPr>
          <w:rFonts w:hint="eastAsia" w:eastAsiaTheme="minorEastAsia"/>
          <w:b/>
          <w:bCs/>
        </w:rPr>
        <w:t>年</w:t>
      </w:r>
      <w:r>
        <w:rPr>
          <w:rFonts w:hint="eastAsia" w:eastAsiaTheme="minorEastAsia"/>
          <w:b/>
          <w:bCs/>
          <w:lang w:eastAsia="zh-CN"/>
        </w:rPr>
        <w:t>上半年学习</w:t>
      </w:r>
      <w:r>
        <w:rPr>
          <w:rFonts w:hint="eastAsia" w:eastAsiaTheme="minorEastAsia"/>
          <w:b/>
          <w:bCs/>
        </w:rPr>
        <w:t>总结</w:t>
      </w:r>
      <w:r>
        <w:rPr>
          <w:rFonts w:hint="eastAsia" w:eastAsiaTheme="minorEastAsia"/>
          <w:b/>
          <w:bCs/>
          <w:lang w:eastAsia="zh-CN"/>
        </w:rPr>
        <w:t>和下半年学习</w:t>
      </w:r>
      <w:r>
        <w:rPr>
          <w:rFonts w:hint="eastAsia" w:eastAsiaTheme="minorEastAsia"/>
          <w:b/>
          <w:bCs/>
        </w:rPr>
        <w:t>计划。（40分）</w:t>
      </w:r>
    </w:p>
    <w:p>
      <w:pPr>
        <w:jc w:val="left"/>
        <w:rPr>
          <w:rFonts w:eastAsia="宋体" w:cs="宋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02481"/>
    <w:multiLevelType w:val="multilevel"/>
    <w:tmpl w:val="2AD0248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BA"/>
    <w:rsid w:val="00022A2A"/>
    <w:rsid w:val="000E0974"/>
    <w:rsid w:val="00210C29"/>
    <w:rsid w:val="00315919"/>
    <w:rsid w:val="003B4A86"/>
    <w:rsid w:val="005052BA"/>
    <w:rsid w:val="00583725"/>
    <w:rsid w:val="005D3155"/>
    <w:rsid w:val="007A60C9"/>
    <w:rsid w:val="00802596"/>
    <w:rsid w:val="00807372"/>
    <w:rsid w:val="00840CA6"/>
    <w:rsid w:val="00845CD0"/>
    <w:rsid w:val="008F1706"/>
    <w:rsid w:val="00961B4D"/>
    <w:rsid w:val="009C6F58"/>
    <w:rsid w:val="00A472DE"/>
    <w:rsid w:val="00AF5D61"/>
    <w:rsid w:val="00B57D76"/>
    <w:rsid w:val="00BC5A69"/>
    <w:rsid w:val="00BD0940"/>
    <w:rsid w:val="00C65FF6"/>
    <w:rsid w:val="00C76018"/>
    <w:rsid w:val="00CF663D"/>
    <w:rsid w:val="00D7221E"/>
    <w:rsid w:val="00DD3F55"/>
    <w:rsid w:val="00DE612E"/>
    <w:rsid w:val="00E564B2"/>
    <w:rsid w:val="00E75B5C"/>
    <w:rsid w:val="00EC072C"/>
    <w:rsid w:val="00F44D10"/>
    <w:rsid w:val="00F93206"/>
    <w:rsid w:val="00FA5E72"/>
    <w:rsid w:val="00FE0116"/>
    <w:rsid w:val="057A6192"/>
    <w:rsid w:val="53E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2">
    <w:name w:val="heading 1"/>
    <w:next w:val="1"/>
    <w:link w:val="19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Times New Roman"/>
      <w:sz w:val="28"/>
      <w:lang w:val="en-US" w:eastAsia="zh-CN" w:bidi="ar-SA"/>
    </w:rPr>
  </w:style>
  <w:style w:type="paragraph" w:styleId="3">
    <w:name w:val="heading 2"/>
    <w:next w:val="1"/>
    <w:link w:val="20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4">
    <w:name w:val="heading 3"/>
    <w:next w:val="1"/>
    <w:link w:val="2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5">
    <w:name w:val="heading 4"/>
    <w:next w:val="1"/>
    <w:link w:val="22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Times New Roman"/>
      <w:b/>
      <w:sz w:val="21"/>
      <w:lang w:val="en-US" w:eastAsia="zh-CN" w:bidi="ar-SA"/>
    </w:rPr>
  </w:style>
  <w:style w:type="paragraph" w:styleId="6">
    <w:name w:val="heading 5"/>
    <w:next w:val="1"/>
    <w:link w:val="23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7">
    <w:name w:val="heading 6"/>
    <w:next w:val="1"/>
    <w:link w:val="24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Times New Roman"/>
      <w:b/>
      <w:sz w:val="21"/>
      <w:lang w:val="en-US" w:eastAsia="zh-CN" w:bidi="ar-SA"/>
    </w:rPr>
  </w:style>
  <w:style w:type="paragraph" w:styleId="8">
    <w:name w:val="heading 7"/>
    <w:next w:val="1"/>
    <w:link w:val="25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9">
    <w:name w:val="heading 8"/>
    <w:next w:val="1"/>
    <w:link w:val="26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10">
    <w:name w:val="heading 9"/>
    <w:next w:val="1"/>
    <w:link w:val="27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Times New Roman"/>
      <w:sz w:val="21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alutation"/>
    <w:basedOn w:val="1"/>
    <w:next w:val="1"/>
    <w:link w:val="41"/>
    <w:semiHidden/>
    <w:unhideWhenUsed/>
    <w:uiPriority w:val="99"/>
  </w:style>
  <w:style w:type="paragraph" w:styleId="12">
    <w:name w:val="Closing"/>
    <w:basedOn w:val="1"/>
    <w:link w:val="42"/>
    <w:semiHidden/>
    <w:unhideWhenUsed/>
    <w:uiPriority w:val="99"/>
    <w:pPr>
      <w:ind w:left="100" w:leftChars="2100"/>
    </w:pPr>
  </w:style>
  <w:style w:type="paragraph" w:styleId="13">
    <w:name w:val="Balloon Text"/>
    <w:basedOn w:val="1"/>
    <w:link w:val="40"/>
    <w:semiHidden/>
    <w:unhideWhenUsed/>
    <w:uiPriority w:val="99"/>
    <w:rPr>
      <w:sz w:val="18"/>
      <w:szCs w:val="18"/>
    </w:rPr>
  </w:style>
  <w:style w:type="paragraph" w:styleId="14">
    <w:name w:val="Subtitle"/>
    <w:next w:val="1"/>
    <w:link w:val="28"/>
    <w:qFormat/>
    <w:uiPriority w:val="0"/>
    <w:pPr>
      <w:wordWrap w:val="0"/>
      <w:spacing w:after="60"/>
      <w:jc w:val="center"/>
    </w:pPr>
    <w:rPr>
      <w:rFonts w:ascii="宋体" w:hAnsi="宋体" w:eastAsia="宋体" w:cs="Times New Roman"/>
      <w:sz w:val="24"/>
      <w:lang w:val="en-US" w:eastAsia="zh-CN" w:bidi="ar-SA"/>
    </w:rPr>
  </w:style>
  <w:style w:type="character" w:styleId="17">
    <w:name w:val="Strong"/>
    <w:qFormat/>
    <w:uiPriority w:val="0"/>
    <w:rPr>
      <w:b/>
      <w:sz w:val="20"/>
    </w:rPr>
  </w:style>
  <w:style w:type="character" w:styleId="18">
    <w:name w:val="Emphasis"/>
    <w:qFormat/>
    <w:uiPriority w:val="0"/>
    <w:rPr>
      <w:i/>
      <w:sz w:val="20"/>
    </w:rPr>
  </w:style>
  <w:style w:type="character" w:customStyle="1" w:styleId="19">
    <w:name w:val="标题 1 Char"/>
    <w:basedOn w:val="16"/>
    <w:link w:val="2"/>
    <w:qFormat/>
    <w:uiPriority w:val="0"/>
    <w:rPr>
      <w:sz w:val="28"/>
    </w:rPr>
  </w:style>
  <w:style w:type="character" w:customStyle="1" w:styleId="20">
    <w:name w:val="标题 2 Char"/>
    <w:basedOn w:val="16"/>
    <w:link w:val="3"/>
    <w:qFormat/>
    <w:uiPriority w:val="0"/>
    <w:rPr>
      <w:sz w:val="21"/>
    </w:rPr>
  </w:style>
  <w:style w:type="character" w:customStyle="1" w:styleId="21">
    <w:name w:val="标题 3 Char"/>
    <w:basedOn w:val="16"/>
    <w:link w:val="4"/>
    <w:qFormat/>
    <w:uiPriority w:val="0"/>
    <w:rPr>
      <w:sz w:val="21"/>
    </w:rPr>
  </w:style>
  <w:style w:type="character" w:customStyle="1" w:styleId="22">
    <w:name w:val="标题 4 Char"/>
    <w:basedOn w:val="16"/>
    <w:link w:val="5"/>
    <w:qFormat/>
    <w:uiPriority w:val="0"/>
    <w:rPr>
      <w:b/>
      <w:sz w:val="21"/>
    </w:rPr>
  </w:style>
  <w:style w:type="character" w:customStyle="1" w:styleId="23">
    <w:name w:val="标题 5 Char"/>
    <w:basedOn w:val="16"/>
    <w:link w:val="6"/>
    <w:qFormat/>
    <w:uiPriority w:val="0"/>
    <w:rPr>
      <w:sz w:val="21"/>
    </w:rPr>
  </w:style>
  <w:style w:type="character" w:customStyle="1" w:styleId="24">
    <w:name w:val="标题 6 Char"/>
    <w:basedOn w:val="16"/>
    <w:link w:val="7"/>
    <w:qFormat/>
    <w:uiPriority w:val="0"/>
    <w:rPr>
      <w:b/>
      <w:sz w:val="21"/>
    </w:rPr>
  </w:style>
  <w:style w:type="character" w:customStyle="1" w:styleId="25">
    <w:name w:val="标题 7 Char"/>
    <w:basedOn w:val="16"/>
    <w:link w:val="8"/>
    <w:qFormat/>
    <w:uiPriority w:val="0"/>
    <w:rPr>
      <w:sz w:val="21"/>
    </w:rPr>
  </w:style>
  <w:style w:type="character" w:customStyle="1" w:styleId="26">
    <w:name w:val="标题 8 Char"/>
    <w:basedOn w:val="16"/>
    <w:link w:val="9"/>
    <w:qFormat/>
    <w:uiPriority w:val="0"/>
    <w:rPr>
      <w:sz w:val="21"/>
    </w:rPr>
  </w:style>
  <w:style w:type="character" w:customStyle="1" w:styleId="27">
    <w:name w:val="标题 9 Char"/>
    <w:basedOn w:val="16"/>
    <w:link w:val="10"/>
    <w:qFormat/>
    <w:uiPriority w:val="0"/>
    <w:rPr>
      <w:sz w:val="21"/>
    </w:rPr>
  </w:style>
  <w:style w:type="character" w:customStyle="1" w:styleId="28">
    <w:name w:val="副标题 Char"/>
    <w:basedOn w:val="16"/>
    <w:link w:val="14"/>
    <w:qFormat/>
    <w:uiPriority w:val="0"/>
    <w:rPr>
      <w:sz w:val="24"/>
    </w:rPr>
  </w:style>
  <w:style w:type="paragraph" w:styleId="29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30">
    <w:name w:val="Quote"/>
    <w:next w:val="1"/>
    <w:link w:val="3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Times New Roman"/>
      <w:i/>
      <w:sz w:val="21"/>
      <w:lang w:val="en-US" w:eastAsia="zh-CN" w:bidi="ar-SA"/>
    </w:rPr>
  </w:style>
  <w:style w:type="character" w:customStyle="1" w:styleId="31">
    <w:name w:val="引用 Char"/>
    <w:basedOn w:val="16"/>
    <w:link w:val="30"/>
    <w:qFormat/>
    <w:uiPriority w:val="0"/>
    <w:rPr>
      <w:i/>
      <w:sz w:val="21"/>
    </w:rPr>
  </w:style>
  <w:style w:type="paragraph" w:styleId="32">
    <w:name w:val="Intense Quote"/>
    <w:next w:val="1"/>
    <w:link w:val="33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Times New Roman"/>
      <w:i/>
      <w:sz w:val="21"/>
      <w:lang w:val="en-US" w:eastAsia="zh-CN" w:bidi="ar-SA"/>
    </w:rPr>
  </w:style>
  <w:style w:type="character" w:customStyle="1" w:styleId="33">
    <w:name w:val="明显引用 Char"/>
    <w:basedOn w:val="16"/>
    <w:link w:val="32"/>
    <w:qFormat/>
    <w:uiPriority w:val="0"/>
    <w:rPr>
      <w:i/>
      <w:sz w:val="21"/>
    </w:rPr>
  </w:style>
  <w:style w:type="character" w:customStyle="1" w:styleId="34">
    <w:name w:val="Subtle Emphasis"/>
    <w:qFormat/>
    <w:uiPriority w:val="0"/>
    <w:rPr>
      <w:i/>
      <w:sz w:val="20"/>
    </w:rPr>
  </w:style>
  <w:style w:type="character" w:customStyle="1" w:styleId="35">
    <w:name w:val="Intense Emphasis"/>
    <w:qFormat/>
    <w:uiPriority w:val="0"/>
    <w:rPr>
      <w:i/>
      <w:sz w:val="20"/>
    </w:rPr>
  </w:style>
  <w:style w:type="character" w:customStyle="1" w:styleId="36">
    <w:name w:val="Subtle Reference"/>
    <w:qFormat/>
    <w:uiPriority w:val="0"/>
    <w:rPr>
      <w:sz w:val="20"/>
    </w:rPr>
  </w:style>
  <w:style w:type="character" w:customStyle="1" w:styleId="37">
    <w:name w:val="Intense Reference"/>
    <w:qFormat/>
    <w:uiPriority w:val="0"/>
    <w:rPr>
      <w:b/>
      <w:sz w:val="20"/>
    </w:rPr>
  </w:style>
  <w:style w:type="character" w:customStyle="1" w:styleId="38">
    <w:name w:val="Book Title"/>
    <w:qFormat/>
    <w:uiPriority w:val="0"/>
    <w:rPr>
      <w:b/>
      <w:i/>
      <w:sz w:val="20"/>
    </w:rPr>
  </w:style>
  <w:style w:type="paragraph" w:customStyle="1" w:styleId="39">
    <w:name w:val="TOC Heading"/>
    <w:next w:val="1"/>
    <w:qFormat/>
    <w:uiPriority w:val="0"/>
    <w:pPr>
      <w:wordWrap w:val="0"/>
    </w:pPr>
    <w:rPr>
      <w:rFonts w:ascii="宋体" w:hAnsi="宋体" w:eastAsia="宋体" w:cs="Times New Roman"/>
      <w:sz w:val="32"/>
      <w:lang w:val="en-US" w:eastAsia="zh-CN" w:bidi="ar-SA"/>
    </w:rPr>
  </w:style>
  <w:style w:type="character" w:customStyle="1" w:styleId="40">
    <w:name w:val="批注框文本 Char"/>
    <w:basedOn w:val="16"/>
    <w:link w:val="13"/>
    <w:semiHidden/>
    <w:uiPriority w:val="99"/>
    <w:rPr>
      <w:rFonts w:eastAsia="Calibri"/>
      <w:sz w:val="18"/>
      <w:szCs w:val="18"/>
    </w:rPr>
  </w:style>
  <w:style w:type="character" w:customStyle="1" w:styleId="41">
    <w:name w:val="称呼 Char"/>
    <w:basedOn w:val="16"/>
    <w:link w:val="11"/>
    <w:semiHidden/>
    <w:uiPriority w:val="99"/>
    <w:rPr>
      <w:rFonts w:eastAsia="Calibri"/>
      <w:sz w:val="21"/>
    </w:rPr>
  </w:style>
  <w:style w:type="character" w:customStyle="1" w:styleId="42">
    <w:name w:val="结束语 Char"/>
    <w:basedOn w:val="16"/>
    <w:link w:val="12"/>
    <w:semiHidden/>
    <w:uiPriority w:val="99"/>
    <w:rPr>
      <w:rFonts w:eastAsia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598</Characters>
  <Lines>4</Lines>
  <Paragraphs>1</Paragraphs>
  <TotalTime>28</TotalTime>
  <ScaleCrop>false</ScaleCrop>
  <LinksUpToDate>false</LinksUpToDate>
  <CharactersWithSpaces>701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2020-12-27T04:07:00Z</dcterms:created>
  <dc:creator>wang</dc:creator>
  <cp:lastModifiedBy>厚德载物</cp:lastModifiedBy>
  <dcterms:modified xsi:type="dcterms:W3CDTF">2022-03-23T03:27:21Z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804A5FF3998C408BB4ABAF878B9098D1</vt:lpwstr>
  </property>
</Properties>
</file>